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8D" w:rsidRPr="00215C8D" w:rsidRDefault="00215C8D" w:rsidP="00215C8D">
      <w:pPr>
        <w:jc w:val="lef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>様式第１号（第２条関係）　　　　　　　　（表面）</w:t>
      </w:r>
    </w:p>
    <w:p w:rsidR="00215C8D" w:rsidRPr="00215C8D" w:rsidRDefault="00215C8D" w:rsidP="00215C8D">
      <w:pPr>
        <w:rPr>
          <w:rFonts w:ascii="ＭＳ 明朝" w:eastAsia="ＭＳ 明朝" w:hAnsi="ＭＳ 明朝" w:cs="Times New Roman"/>
          <w:szCs w:val="21"/>
        </w:rPr>
      </w:pPr>
    </w:p>
    <w:p w:rsidR="00215C8D" w:rsidRPr="00215C8D" w:rsidRDefault="00215C8D" w:rsidP="00215C8D">
      <w:pPr>
        <w:jc w:val="center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>景観計画区域内における行為届出書</w:t>
      </w:r>
    </w:p>
    <w:p w:rsidR="00215C8D" w:rsidRPr="00215C8D" w:rsidRDefault="00215C8D" w:rsidP="00215C8D">
      <w:pPr>
        <w:ind w:firstLineChars="3500" w:firstLine="7350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215C8D" w:rsidRPr="00215C8D" w:rsidRDefault="00215C8D" w:rsidP="00215C8D">
      <w:pPr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養父市長　様</w:t>
      </w:r>
    </w:p>
    <w:p w:rsidR="00215C8D" w:rsidRPr="00215C8D" w:rsidRDefault="00215C8D" w:rsidP="00215C8D">
      <w:pPr>
        <w:ind w:firstLineChars="2000" w:firstLine="4200"/>
        <w:rPr>
          <w:rFonts w:ascii="ＭＳ 明朝" w:eastAsia="ＭＳ 明朝" w:hAnsi="ＭＳ 明朝" w:cs="Times New Roman"/>
          <w:sz w:val="18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届出者　</w:t>
      </w:r>
    </w:p>
    <w:p w:rsidR="00215C8D" w:rsidRPr="00215C8D" w:rsidRDefault="00215C8D" w:rsidP="00215C8D">
      <w:pPr>
        <w:ind w:firstLineChars="2300" w:firstLine="4830"/>
        <w:rPr>
          <w:rFonts w:ascii="ＭＳ 明朝" w:eastAsia="ＭＳ 明朝" w:hAnsi="ＭＳ 明朝" w:cs="Times New Roman"/>
          <w:sz w:val="16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>住　　所</w:t>
      </w:r>
      <w:r w:rsidRPr="00215C8D">
        <w:rPr>
          <w:rFonts w:ascii="ＭＳ 明朝" w:eastAsia="ＭＳ 明朝" w:hAnsi="ＭＳ 明朝" w:cs="Times New Roman" w:hint="eastAsia"/>
          <w:sz w:val="16"/>
          <w:szCs w:val="21"/>
        </w:rPr>
        <w:t>（法人にあっては、主たる事務所の所在地）</w:t>
      </w:r>
    </w:p>
    <w:p w:rsidR="00215C8D" w:rsidRPr="00215C8D" w:rsidRDefault="00215C8D" w:rsidP="00215C8D">
      <w:pPr>
        <w:spacing w:beforeLines="50" w:before="180"/>
        <w:ind w:firstLineChars="2300" w:firstLine="4830"/>
        <w:rPr>
          <w:rFonts w:ascii="ＭＳ 明朝" w:eastAsia="ＭＳ 明朝" w:hAnsi="ＭＳ 明朝" w:cs="Times New Roman"/>
          <w:szCs w:val="21"/>
          <w:u w:val="dotted"/>
        </w:rPr>
      </w:pPr>
      <w:bookmarkStart w:id="0" w:name="_GoBack"/>
      <w:bookmarkEnd w:id="0"/>
      <w:r w:rsidRPr="00215C8D">
        <w:rPr>
          <w:rFonts w:ascii="ＭＳ 明朝" w:eastAsia="ＭＳ 明朝" w:hAnsi="ＭＳ 明朝" w:cs="Times New Roman" w:hint="eastAsia"/>
          <w:szCs w:val="21"/>
          <w:u w:val="dotted"/>
        </w:rPr>
        <w:t xml:space="preserve">　　　　　　　　　　　　　　　　　　　　</w:t>
      </w:r>
    </w:p>
    <w:p w:rsidR="00215C8D" w:rsidRPr="00215C8D" w:rsidRDefault="00215C8D" w:rsidP="00215C8D">
      <w:pPr>
        <w:snapToGrid w:val="0"/>
        <w:rPr>
          <w:rFonts w:ascii="ＭＳ 明朝" w:eastAsia="ＭＳ 明朝" w:hAnsi="ＭＳ 明朝" w:cs="Times New Roman"/>
          <w:sz w:val="16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氏　　名</w:t>
      </w:r>
      <w:r w:rsidRPr="00215C8D">
        <w:rPr>
          <w:rFonts w:ascii="ＭＳ 明朝" w:eastAsia="ＭＳ 明朝" w:hAnsi="ＭＳ 明朝" w:cs="Times New Roman" w:hint="eastAsia"/>
          <w:sz w:val="16"/>
          <w:szCs w:val="21"/>
        </w:rPr>
        <w:t>（法人にあっては名称及び代表者の氏名）</w:t>
      </w:r>
    </w:p>
    <w:p w:rsidR="00215C8D" w:rsidRPr="00215C8D" w:rsidRDefault="00215C8D" w:rsidP="00215C8D">
      <w:pPr>
        <w:snapToGrid w:val="0"/>
        <w:jc w:val="right"/>
        <w:rPr>
          <w:rFonts w:ascii="ＭＳ 明朝" w:eastAsia="ＭＳ 明朝" w:hAnsi="ＭＳ 明朝" w:cs="Times New Roman"/>
          <w:sz w:val="16"/>
          <w:szCs w:val="21"/>
        </w:rPr>
      </w:pPr>
    </w:p>
    <w:p w:rsidR="00215C8D" w:rsidRPr="00215C8D" w:rsidRDefault="00215C8D" w:rsidP="00215C8D">
      <w:pPr>
        <w:wordWrap w:val="0"/>
        <w:jc w:val="right"/>
        <w:rPr>
          <w:rFonts w:ascii="ＭＳ 明朝" w:eastAsia="ＭＳ 明朝" w:hAnsi="ＭＳ 明朝" w:cs="Times New Roman"/>
          <w:szCs w:val="21"/>
          <w:u w:val="dotted"/>
        </w:rPr>
      </w:pPr>
      <w:r w:rsidRPr="00215C8D">
        <w:rPr>
          <w:rFonts w:ascii="ＭＳ 明朝" w:eastAsia="ＭＳ 明朝" w:hAnsi="ＭＳ 明朝" w:cs="Times New Roman" w:hint="eastAsia"/>
          <w:szCs w:val="21"/>
          <w:u w:val="dotted"/>
        </w:rPr>
        <w:t xml:space="preserve">　　　　　　　　　　　　　　　　　　　　</w:t>
      </w:r>
    </w:p>
    <w:p w:rsidR="00215C8D" w:rsidRPr="00215C8D" w:rsidRDefault="00215C8D" w:rsidP="00215C8D">
      <w:pPr>
        <w:rPr>
          <w:rFonts w:ascii="ＭＳ 明朝" w:eastAsia="ＭＳ 明朝" w:hAnsi="ＭＳ 明朝" w:cs="Times New Roman"/>
          <w:szCs w:val="21"/>
          <w:u w:val="dotted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電話番号　</w:t>
      </w:r>
      <w:r w:rsidRPr="00215C8D">
        <w:rPr>
          <w:rFonts w:ascii="ＭＳ 明朝" w:eastAsia="ＭＳ 明朝" w:hAnsi="ＭＳ 明朝" w:cs="Times New Roman" w:hint="eastAsia"/>
          <w:szCs w:val="21"/>
          <w:u w:val="dotted"/>
        </w:rPr>
        <w:t xml:space="preserve">（　　　）　　　－　　　　　　</w:t>
      </w:r>
    </w:p>
    <w:p w:rsidR="00215C8D" w:rsidRPr="00215C8D" w:rsidRDefault="00215C8D" w:rsidP="00215C8D">
      <w:pPr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</w:p>
    <w:p w:rsidR="00215C8D" w:rsidRPr="00215C8D" w:rsidRDefault="00215C8D" w:rsidP="00215C8D">
      <w:pPr>
        <w:spacing w:after="240"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景観法第16条第１項の規定により、次のとおり届け出ます。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369"/>
        <w:gridCol w:w="662"/>
        <w:gridCol w:w="4947"/>
      </w:tblGrid>
      <w:tr w:rsidR="00215C8D" w:rsidRPr="00215C8D" w:rsidTr="00986F5D">
        <w:trPr>
          <w:trHeight w:val="587"/>
        </w:trPr>
        <w:tc>
          <w:tcPr>
            <w:tcW w:w="2126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行為の場所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養父市</w:t>
            </w:r>
          </w:p>
        </w:tc>
      </w:tr>
      <w:tr w:rsidR="00215C8D" w:rsidRPr="00215C8D" w:rsidTr="00986F5D">
        <w:trPr>
          <w:trHeight w:val="949"/>
        </w:trPr>
        <w:tc>
          <w:tcPr>
            <w:tcW w:w="2126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景観計画区域区分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□景観形成重点地区（　　　　　　　　　　地区）　　　　　　</w:t>
            </w:r>
          </w:p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□景観形成促進地域（　　　　　　　　　　地域）</w:t>
            </w:r>
          </w:p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□その他　（□市街地・集落ゾーン　□その他のゾーン）</w:t>
            </w:r>
          </w:p>
        </w:tc>
      </w:tr>
      <w:tr w:rsidR="00215C8D" w:rsidRPr="00215C8D" w:rsidTr="00986F5D">
        <w:trPr>
          <w:trHeight w:val="1132"/>
        </w:trPr>
        <w:tc>
          <w:tcPr>
            <w:tcW w:w="2126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行為の種類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□建築物（　　　　　　　　　）　　□工作物（　　　　　　　　　）</w:t>
            </w:r>
          </w:p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□自動販売機の設置</w:t>
            </w:r>
          </w:p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□都市計画法第４条第12項に規定する開発行為</w:t>
            </w:r>
          </w:p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□土地の形質変更　　□木竹の伐採　　□物件の堆積</w:t>
            </w:r>
          </w:p>
        </w:tc>
      </w:tr>
      <w:tr w:rsidR="00215C8D" w:rsidRPr="00215C8D" w:rsidTr="00986F5D">
        <w:trPr>
          <w:trHeight w:val="396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行為の期間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着手予定年月日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215C8D" w:rsidRPr="00215C8D" w:rsidTr="00986F5D">
        <w:trPr>
          <w:trHeight w:val="396"/>
        </w:trPr>
        <w:tc>
          <w:tcPr>
            <w:tcW w:w="2126" w:type="dxa"/>
            <w:vMerge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完了予定年月日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215C8D" w:rsidRPr="00215C8D" w:rsidTr="00986F5D">
        <w:trPr>
          <w:trHeight w:val="1029"/>
        </w:trPr>
        <w:tc>
          <w:tcPr>
            <w:tcW w:w="2126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行為地の現況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rPr>
          <w:trHeight w:val="42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設計者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215C8D" w:rsidRPr="00215C8D" w:rsidRDefault="00215C8D" w:rsidP="00215C8D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rPr>
          <w:trHeight w:val="424"/>
        </w:trPr>
        <w:tc>
          <w:tcPr>
            <w:tcW w:w="2126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215C8D" w:rsidRPr="00215C8D" w:rsidRDefault="00215C8D" w:rsidP="00215C8D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rPr>
          <w:trHeight w:val="424"/>
        </w:trPr>
        <w:tc>
          <w:tcPr>
            <w:tcW w:w="2126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215C8D" w:rsidRPr="00215C8D" w:rsidRDefault="00215C8D" w:rsidP="00215C8D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rPr>
          <w:trHeight w:val="1952"/>
        </w:trPr>
        <w:tc>
          <w:tcPr>
            <w:tcW w:w="2126" w:type="dxa"/>
            <w:shd w:val="clear" w:color="auto" w:fill="auto"/>
          </w:tcPr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※受付欄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※処理（通知）欄</w:t>
            </w:r>
          </w:p>
        </w:tc>
      </w:tr>
    </w:tbl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 w:val="20"/>
          <w:szCs w:val="21"/>
        </w:rPr>
      </w:pPr>
      <w:r w:rsidRPr="00215C8D">
        <w:rPr>
          <w:rFonts w:ascii="ＭＳ 明朝" w:eastAsia="ＭＳ 明朝" w:hAnsi="ＭＳ 明朝" w:cs="Times New Roman" w:hint="eastAsia"/>
          <w:sz w:val="20"/>
          <w:szCs w:val="21"/>
        </w:rPr>
        <w:t>注意事項</w:t>
      </w:r>
    </w:p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 w:val="20"/>
          <w:szCs w:val="21"/>
        </w:rPr>
      </w:pPr>
      <w:r w:rsidRPr="00215C8D">
        <w:rPr>
          <w:rFonts w:ascii="ＭＳ 明朝" w:eastAsia="ＭＳ 明朝" w:hAnsi="ＭＳ 明朝" w:cs="Times New Roman" w:hint="eastAsia"/>
          <w:sz w:val="20"/>
          <w:szCs w:val="21"/>
        </w:rPr>
        <w:t xml:space="preserve">　１　届出書は正副２通提出してください。</w:t>
      </w:r>
    </w:p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 w:val="20"/>
          <w:szCs w:val="21"/>
        </w:rPr>
      </w:pPr>
      <w:r w:rsidRPr="00215C8D">
        <w:rPr>
          <w:rFonts w:ascii="ＭＳ 明朝" w:eastAsia="ＭＳ 明朝" w:hAnsi="ＭＳ 明朝" w:cs="Times New Roman" w:hint="eastAsia"/>
          <w:sz w:val="20"/>
          <w:szCs w:val="21"/>
        </w:rPr>
        <w:t xml:space="preserve">　２　行為地の現況は、できるだけ詳細に記載してください。</w:t>
      </w:r>
    </w:p>
    <w:p w:rsidR="00215C8D" w:rsidRPr="00215C8D" w:rsidRDefault="00215C8D" w:rsidP="00215C8D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215C8D">
        <w:rPr>
          <w:rFonts w:ascii="ＭＳ 明朝" w:eastAsia="ＭＳ 明朝" w:hAnsi="ＭＳ 明朝" w:cs="Times New Roman" w:hint="eastAsia"/>
          <w:sz w:val="20"/>
          <w:szCs w:val="21"/>
        </w:rPr>
        <w:t>３　代理人が届出をする場合は、委任状を添付してください。</w:t>
      </w:r>
    </w:p>
    <w:p w:rsidR="00215C8D" w:rsidRPr="00215C8D" w:rsidRDefault="00215C8D" w:rsidP="00215C8D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215C8D">
        <w:rPr>
          <w:rFonts w:ascii="ＭＳ 明朝" w:eastAsia="ＭＳ 明朝" w:hAnsi="ＭＳ 明朝" w:cs="Times New Roman" w:hint="eastAsia"/>
          <w:sz w:val="20"/>
          <w:szCs w:val="21"/>
        </w:rPr>
        <w:t>４　□の欄は、該当する項目をチェックしてください。</w:t>
      </w:r>
    </w:p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 w:val="20"/>
          <w:szCs w:val="21"/>
        </w:rPr>
        <w:t xml:space="preserve">　５　※印の欄は記入しないでください。</w:t>
      </w:r>
      <w:r w:rsidRPr="00215C8D">
        <w:rPr>
          <w:rFonts w:ascii="ＭＳ 明朝" w:eastAsia="ＭＳ 明朝" w:hAnsi="ＭＳ 明朝" w:cs="Times New Roman"/>
          <w:szCs w:val="21"/>
        </w:rPr>
        <w:br w:type="page"/>
      </w:r>
      <w:r w:rsidRPr="00215C8D">
        <w:rPr>
          <w:rFonts w:ascii="ＭＳ 明朝" w:eastAsia="ＭＳ 明朝" w:hAnsi="ＭＳ 明朝" w:cs="Times New Roman" w:hint="eastAsia"/>
          <w:szCs w:val="21"/>
        </w:rPr>
        <w:lastRenderedPageBreak/>
        <w:t>（裏面）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992"/>
        <w:gridCol w:w="284"/>
        <w:gridCol w:w="708"/>
        <w:gridCol w:w="1843"/>
        <w:gridCol w:w="1277"/>
        <w:gridCol w:w="567"/>
        <w:gridCol w:w="1842"/>
      </w:tblGrid>
      <w:tr w:rsidR="00215C8D" w:rsidRPr="00215C8D" w:rsidTr="00986F5D">
        <w:tc>
          <w:tcPr>
            <w:tcW w:w="2234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種類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行為の内容</w:t>
            </w:r>
          </w:p>
        </w:tc>
      </w:tr>
      <w:tr w:rsidR="00215C8D" w:rsidRPr="00215C8D" w:rsidTr="00986F5D">
        <w:trPr>
          <w:trHeight w:val="522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建築物</w:t>
            </w:r>
          </w:p>
          <w:p w:rsidR="00215C8D" w:rsidRPr="00215C8D" w:rsidRDefault="00215C8D" w:rsidP="00215C8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□新築　□増築</w:t>
            </w: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□改築　□移転</w:t>
            </w: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□修繕　□模様替え</w:t>
            </w: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□色彩の変更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主要用途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構　造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5C8D" w:rsidRPr="00215C8D" w:rsidRDefault="00215C8D" w:rsidP="00215C8D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造</w:t>
            </w:r>
          </w:p>
          <w:p w:rsidR="00215C8D" w:rsidRPr="00215C8D" w:rsidRDefault="00215C8D" w:rsidP="00215C8D">
            <w:pPr>
              <w:spacing w:line="300" w:lineRule="exact"/>
              <w:rPr>
                <w:rFonts w:ascii="ＭＳ 明朝" w:eastAsia="ＭＳ 明朝" w:hAnsi="ＭＳ 明朝" w:cs="Times New Roman"/>
                <w:w w:val="80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w w:val="80"/>
                <w:sz w:val="20"/>
                <w:szCs w:val="21"/>
              </w:rPr>
              <w:t>（地上　　階、地下　　階）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届出部分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既存部分</w:t>
            </w:r>
          </w:p>
        </w:tc>
        <w:tc>
          <w:tcPr>
            <w:tcW w:w="1842" w:type="dxa"/>
            <w:shd w:val="clear" w:color="auto" w:fill="auto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敷地面積</w:t>
            </w:r>
          </w:p>
        </w:tc>
        <w:tc>
          <w:tcPr>
            <w:tcW w:w="1843" w:type="dxa"/>
            <w:shd w:val="clear" w:color="auto" w:fill="auto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建築面積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延べ面積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高さ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15C8D" w:rsidRPr="00215C8D" w:rsidRDefault="00215C8D" w:rsidP="00215C8D">
            <w:pPr>
              <w:ind w:firstLineChars="1000" w:firstLine="2100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ｍ　　　（階数：　　　階）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仕上材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屋根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外壁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色彩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屋根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外壁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rPr>
          <w:trHeight w:val="576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工作物</w:t>
            </w:r>
          </w:p>
          <w:p w:rsidR="00215C8D" w:rsidRPr="00215C8D" w:rsidRDefault="00215C8D" w:rsidP="00215C8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□新設　□増築</w:t>
            </w: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□改築　□移転</w:t>
            </w: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□修繕　□模様替え</w:t>
            </w: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□色彩の変更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種　類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構　造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届出部分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既存部分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敷地面積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築造面積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延べ面積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高　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ｍ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長　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ｍ</w:t>
            </w:r>
          </w:p>
        </w:tc>
      </w:tr>
      <w:tr w:rsidR="00215C8D" w:rsidRPr="00215C8D" w:rsidTr="00986F5D"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仕上材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rPr>
          <w:trHeight w:val="370"/>
        </w:trPr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色彩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5C8D" w:rsidRPr="00215C8D" w:rsidTr="00986F5D">
        <w:trPr>
          <w:trHeight w:val="412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自動販売機の設置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種類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215C8D" w:rsidRPr="00215C8D" w:rsidRDefault="00215C8D" w:rsidP="00215C8D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たばこ・飲料・食品・書籍・その他（　　　　　）</w:t>
            </w: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215C8D" w:rsidRPr="00215C8D" w:rsidTr="00986F5D">
        <w:trPr>
          <w:trHeight w:val="411"/>
        </w:trPr>
        <w:tc>
          <w:tcPr>
            <w:tcW w:w="2234" w:type="dxa"/>
            <w:vMerge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規模・台数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215C8D" w:rsidRPr="00215C8D" w:rsidRDefault="00215C8D" w:rsidP="00215C8D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縦　　　ｍ・横　　　ｍ、　　　　台</w:t>
            </w:r>
          </w:p>
        </w:tc>
      </w:tr>
      <w:tr w:rsidR="00215C8D" w:rsidRPr="00215C8D" w:rsidTr="00986F5D">
        <w:trPr>
          <w:trHeight w:val="430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都市計画法第４条第12項に規定する開発行為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行為面積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215C8D" w:rsidRPr="00215C8D" w:rsidTr="00986F5D">
        <w:trPr>
          <w:trHeight w:val="1131"/>
        </w:trPr>
        <w:tc>
          <w:tcPr>
            <w:tcW w:w="2234" w:type="dxa"/>
            <w:vMerge/>
            <w:shd w:val="clear" w:color="auto" w:fill="auto"/>
          </w:tcPr>
          <w:p w:rsidR="00215C8D" w:rsidRPr="00215C8D" w:rsidRDefault="00215C8D" w:rsidP="00215C8D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行為後の土地利用の方法及び予定建築物の種類</w:t>
            </w:r>
          </w:p>
        </w:tc>
        <w:tc>
          <w:tcPr>
            <w:tcW w:w="5529" w:type="dxa"/>
            <w:gridSpan w:val="4"/>
            <w:shd w:val="clear" w:color="auto" w:fill="auto"/>
            <w:vAlign w:val="bottom"/>
          </w:tcPr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15C8D" w:rsidRPr="00215C8D" w:rsidRDefault="00215C8D" w:rsidP="00215C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（予定建築物：　　　　　　　　　　　　　　）</w:t>
            </w:r>
          </w:p>
        </w:tc>
      </w:tr>
      <w:tr w:rsidR="00215C8D" w:rsidRPr="00215C8D" w:rsidTr="00986F5D">
        <w:trPr>
          <w:trHeight w:val="517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その他の開発行為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行為面積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215C8D" w:rsidRPr="00215C8D" w:rsidRDefault="00215C8D" w:rsidP="00215C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215C8D" w:rsidRPr="00215C8D" w:rsidTr="00986F5D">
        <w:trPr>
          <w:trHeight w:val="978"/>
        </w:trPr>
        <w:tc>
          <w:tcPr>
            <w:tcW w:w="2234" w:type="dxa"/>
            <w:vMerge/>
            <w:shd w:val="clear" w:color="auto" w:fill="auto"/>
            <w:vAlign w:val="center"/>
          </w:tcPr>
          <w:p w:rsidR="00215C8D" w:rsidRPr="00215C8D" w:rsidRDefault="00215C8D" w:rsidP="00215C8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5C8D" w:rsidRPr="00215C8D" w:rsidRDefault="00215C8D" w:rsidP="00215C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Cs w:val="21"/>
              </w:rPr>
              <w:t>行為の種類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15C8D" w:rsidRPr="00215C8D" w:rsidRDefault="00215C8D" w:rsidP="00215C8D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□土地の形質の変更（開墾・土石採取・鉱物の掘採）</w:t>
            </w:r>
          </w:p>
          <w:p w:rsidR="00215C8D" w:rsidRPr="00215C8D" w:rsidRDefault="00215C8D" w:rsidP="00215C8D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□木竹の伐採（樹種：　　　　　　　）</w:t>
            </w:r>
          </w:p>
          <w:p w:rsidR="00215C8D" w:rsidRPr="00215C8D" w:rsidRDefault="00215C8D" w:rsidP="00215C8D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5C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□物件の堆積（土石・廃棄物・再生資源・その他）</w:t>
            </w:r>
          </w:p>
        </w:tc>
      </w:tr>
    </w:tbl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１　各項目ともできるだけ具体的に記載してください。</w:t>
      </w:r>
    </w:p>
    <w:p w:rsidR="00215C8D" w:rsidRPr="00215C8D" w:rsidRDefault="00215C8D" w:rsidP="00215C8D">
      <w:pPr>
        <w:spacing w:line="2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>２　この届出書とともに必要な図書を添付してください。</w:t>
      </w:r>
    </w:p>
    <w:p w:rsidR="00215C8D" w:rsidRPr="00215C8D" w:rsidRDefault="00215C8D" w:rsidP="00215C8D">
      <w:pPr>
        <w:spacing w:line="2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>３　□の欄は、該当する項目をチェックしてください。</w:t>
      </w:r>
    </w:p>
    <w:p w:rsidR="00215C8D" w:rsidRPr="00215C8D" w:rsidRDefault="00215C8D" w:rsidP="00215C8D">
      <w:pPr>
        <w:spacing w:before="240"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>〇添付図書</w:t>
      </w:r>
    </w:p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・付近見取り図（縮尺１/2,500程度）</w:t>
      </w:r>
    </w:p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・敷地の平面図、断面図（現況及び行為後）</w:t>
      </w:r>
    </w:p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・建築物・工作物の着色された2面以上の立面図</w:t>
      </w:r>
    </w:p>
    <w:p w:rsidR="00215C8D" w:rsidRPr="00215C8D" w:rsidRDefault="00215C8D" w:rsidP="00215C8D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・敷地及び周辺の現況カラー写真</w:t>
      </w:r>
    </w:p>
    <w:p w:rsidR="00450900" w:rsidRPr="00215C8D" w:rsidRDefault="00215C8D" w:rsidP="00215C8D">
      <w:pPr>
        <w:spacing w:line="240" w:lineRule="exact"/>
        <w:rPr>
          <w:rFonts w:ascii="ＭＳ 明朝" w:eastAsia="ＭＳ 明朝" w:hAnsi="ＭＳ 明朝" w:cs="Times New Roman" w:hint="eastAsia"/>
          <w:szCs w:val="21"/>
        </w:rPr>
      </w:pPr>
      <w:r w:rsidRPr="00215C8D">
        <w:rPr>
          <w:rFonts w:ascii="ＭＳ 明朝" w:eastAsia="ＭＳ 明朝" w:hAnsi="ＭＳ 明朝" w:cs="Times New Roman" w:hint="eastAsia"/>
          <w:szCs w:val="21"/>
        </w:rPr>
        <w:t xml:space="preserve">　・その他参考資料</w:t>
      </w:r>
    </w:p>
    <w:sectPr w:rsidR="00450900" w:rsidRPr="00215C8D" w:rsidSect="00215C8D">
      <w:pgSz w:w="11906" w:h="16838"/>
      <w:pgMar w:top="1276" w:right="112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8D"/>
    <w:rsid w:val="00215C8D"/>
    <w:rsid w:val="004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103E2"/>
  <w15:chartTrackingRefBased/>
  <w15:docId w15:val="{65A6464D-9F55-44CE-8605-1CDE7B8E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1</cp:revision>
  <dcterms:created xsi:type="dcterms:W3CDTF">2021-04-27T02:25:00Z</dcterms:created>
  <dcterms:modified xsi:type="dcterms:W3CDTF">2021-04-27T02:28:00Z</dcterms:modified>
</cp:coreProperties>
</file>