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Pr="003A575B">
        <w:rPr>
          <w:rFonts w:ascii="ＭＳ 明朝" w:eastAsia="ＭＳ 明朝" w:hAnsi="ＭＳ 明朝"/>
          <w:sz w:val="24"/>
          <w:szCs w:val="24"/>
        </w:rPr>
        <w:t>10</w:t>
      </w:r>
      <w:r w:rsidRPr="003A575B">
        <w:rPr>
          <w:rFonts w:ascii="ＭＳ 明朝" w:eastAsia="ＭＳ 明朝" w:hAnsi="ＭＳ 明朝" w:hint="eastAsia"/>
          <w:sz w:val="24"/>
          <w:szCs w:val="24"/>
        </w:rPr>
        <w:t>条・第</w:t>
      </w:r>
      <w:r w:rsidRPr="003A575B">
        <w:rPr>
          <w:rFonts w:ascii="ＭＳ 明朝" w:eastAsia="ＭＳ 明朝" w:hAnsi="ＭＳ 明朝"/>
          <w:sz w:val="24"/>
          <w:szCs w:val="24"/>
        </w:rPr>
        <w:t>12</w:t>
      </w:r>
      <w:r w:rsidRPr="003A575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令和元年度</w:t>
      </w:r>
      <w:r w:rsidRPr="003A575B">
        <w:rPr>
          <w:rFonts w:ascii="ＭＳ 明朝" w:eastAsia="ＭＳ 明朝" w:hAnsi="ＭＳ 明朝" w:hint="eastAsia"/>
          <w:sz w:val="24"/>
          <w:szCs w:val="24"/>
        </w:rPr>
        <w:t>暖冬対策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支援補助金請求書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Default="00FD7FEC" w:rsidP="00FD7FEC">
      <w:pPr>
        <w:tabs>
          <w:tab w:val="left" w:pos="2977"/>
          <w:tab w:val="left" w:pos="4111"/>
          <w:tab w:val="left" w:pos="567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FD7FE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480448"/>
        </w:rPr>
        <w:t>基本番</w:t>
      </w:r>
      <w:r w:rsidRPr="00FD7FEC">
        <w:rPr>
          <w:rFonts w:ascii="ＭＳ 明朝" w:eastAsia="ＭＳ 明朝" w:hAnsi="ＭＳ 明朝" w:hint="eastAsia"/>
          <w:kern w:val="0"/>
          <w:sz w:val="24"/>
          <w:szCs w:val="24"/>
          <w:fitText w:val="1200" w:id="-1481480448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FD7FEC" w:rsidRPr="00C570A8" w:rsidRDefault="00FD7FEC" w:rsidP="00FD7FEC">
      <w:pPr>
        <w:tabs>
          <w:tab w:val="left" w:pos="2977"/>
          <w:tab w:val="left" w:pos="4111"/>
          <w:tab w:val="left" w:pos="567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FD7FE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81480447"/>
        </w:rPr>
        <w:t>所在</w:t>
      </w:r>
      <w:r w:rsidRPr="00FD7FEC">
        <w:rPr>
          <w:rFonts w:ascii="ＭＳ 明朝" w:eastAsia="ＭＳ 明朝" w:hAnsi="ＭＳ 明朝" w:hint="eastAsia"/>
          <w:kern w:val="0"/>
          <w:sz w:val="24"/>
          <w:szCs w:val="24"/>
          <w:fitText w:val="1200" w:id="-1481480447"/>
        </w:rPr>
        <w:t>地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FD7FEC" w:rsidRPr="00C570A8" w:rsidRDefault="00FD7FEC" w:rsidP="00FD7FEC">
      <w:pPr>
        <w:tabs>
          <w:tab w:val="left" w:pos="4111"/>
          <w:tab w:val="left" w:pos="567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FD7FE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480446"/>
        </w:rPr>
        <w:t>事業所</w:t>
      </w:r>
      <w:r w:rsidRPr="00FD7FEC">
        <w:rPr>
          <w:rFonts w:ascii="ＭＳ 明朝" w:eastAsia="ＭＳ 明朝" w:hAnsi="ＭＳ 明朝" w:hint="eastAsia"/>
          <w:kern w:val="0"/>
          <w:sz w:val="24"/>
          <w:szCs w:val="24"/>
          <w:fitText w:val="1200" w:id="-1481480446"/>
        </w:rPr>
        <w:t>名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FD7FEC" w:rsidRPr="00C570A8" w:rsidRDefault="00FD7FEC" w:rsidP="00FD7FEC">
      <w:pPr>
        <w:tabs>
          <w:tab w:val="left" w:pos="4111"/>
          <w:tab w:val="left" w:pos="567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FD7FEC">
        <w:rPr>
          <w:rFonts w:ascii="ＭＳ 明朝" w:eastAsia="ＭＳ 明朝" w:hAnsi="ＭＳ 明朝" w:hint="eastAsia"/>
          <w:kern w:val="0"/>
          <w:sz w:val="24"/>
          <w:szCs w:val="24"/>
          <w:fitText w:val="1200" w:id="-1481480445"/>
        </w:rPr>
        <w:t>代表者氏名</w:t>
      </w:r>
      <w:r>
        <w:rPr>
          <w:rFonts w:ascii="ＭＳ 明朝" w:eastAsia="ＭＳ 明朝" w:hAnsi="ＭＳ 明朝"/>
          <w:sz w:val="24"/>
          <w:szCs w:val="24"/>
        </w:rPr>
        <w:tab/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D7FEC" w:rsidRDefault="00FD7FEC" w:rsidP="00FD7FEC">
      <w:pPr>
        <w:tabs>
          <w:tab w:val="left" w:pos="4111"/>
          <w:tab w:val="left" w:pos="567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FD7FE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480444"/>
        </w:rPr>
        <w:t>電話番</w:t>
      </w:r>
      <w:r w:rsidRPr="00FD7FEC">
        <w:rPr>
          <w:rFonts w:ascii="ＭＳ 明朝" w:eastAsia="ＭＳ 明朝" w:hAnsi="ＭＳ 明朝" w:hint="eastAsia"/>
          <w:kern w:val="0"/>
          <w:sz w:val="24"/>
          <w:szCs w:val="24"/>
          <w:fitText w:val="1200" w:id="-1481480444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　　　）　　　－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養父市</w:t>
      </w:r>
      <w:r>
        <w:rPr>
          <w:rFonts w:ascii="ＭＳ 明朝" w:eastAsia="ＭＳ 明朝" w:hAnsi="ＭＳ 明朝" w:hint="eastAsia"/>
          <w:sz w:val="24"/>
          <w:szCs w:val="24"/>
        </w:rPr>
        <w:t>令和元年度</w:t>
      </w:r>
      <w:r w:rsidRPr="003A575B">
        <w:rPr>
          <w:rFonts w:ascii="ＭＳ 明朝" w:eastAsia="ＭＳ 明朝" w:hAnsi="ＭＳ 明朝" w:hint="eastAsia"/>
          <w:sz w:val="24"/>
          <w:szCs w:val="24"/>
        </w:rPr>
        <w:t>暖冬対策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支援補助金交付要綱第</w:t>
      </w:r>
      <w:r w:rsidRPr="003A575B">
        <w:rPr>
          <w:rFonts w:ascii="ＭＳ 明朝" w:eastAsia="ＭＳ 明朝" w:hAnsi="ＭＳ 明朝"/>
          <w:sz w:val="24"/>
          <w:szCs w:val="24"/>
        </w:rPr>
        <w:t>10</w:t>
      </w:r>
      <w:r w:rsidRPr="003A575B">
        <w:rPr>
          <w:rFonts w:ascii="ＭＳ 明朝" w:eastAsia="ＭＳ 明朝" w:hAnsi="ＭＳ 明朝" w:hint="eastAsia"/>
          <w:sz w:val="24"/>
          <w:szCs w:val="24"/>
        </w:rPr>
        <w:t>条又は第</w:t>
      </w:r>
      <w:r w:rsidRPr="003A575B">
        <w:rPr>
          <w:rFonts w:ascii="ＭＳ 明朝" w:eastAsia="ＭＳ 明朝" w:hAnsi="ＭＳ 明朝"/>
          <w:sz w:val="24"/>
          <w:szCs w:val="24"/>
        </w:rPr>
        <w:t>12</w:t>
      </w:r>
      <w:r w:rsidRPr="003A575B">
        <w:rPr>
          <w:rFonts w:ascii="ＭＳ 明朝" w:eastAsia="ＭＳ 明朝" w:hAnsi="ＭＳ 明朝" w:hint="eastAsia"/>
          <w:sz w:val="24"/>
          <w:szCs w:val="24"/>
        </w:rPr>
        <w:t>条に基づき、暖冬対策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A575B">
        <w:rPr>
          <w:rFonts w:ascii="ＭＳ 明朝" w:eastAsia="ＭＳ 明朝" w:hAnsi="ＭＳ 明朝" w:hint="eastAsia"/>
          <w:sz w:val="24"/>
          <w:szCs w:val="24"/>
        </w:rPr>
        <w:t>信用保証料補助金・利子補給金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A575B">
        <w:rPr>
          <w:rFonts w:ascii="ＭＳ 明朝" w:eastAsia="ＭＳ 明朝" w:hAnsi="ＭＳ 明朝" w:hint="eastAsia"/>
          <w:sz w:val="24"/>
          <w:szCs w:val="24"/>
        </w:rPr>
        <w:t>）を下記のとおり請求します。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jc w:val="center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記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支援補助金交付請求額　　　　　　　　　　　　　　　円</w:t>
      </w: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Pr="003A575B" w:rsidRDefault="00FD7FEC" w:rsidP="00FD7FEC">
      <w:pPr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振込口座</w:t>
      </w:r>
    </w:p>
    <w:tbl>
      <w:tblPr>
        <w:tblW w:w="925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2835"/>
        <w:gridCol w:w="1418"/>
        <w:gridCol w:w="2551"/>
        <w:gridCol w:w="912"/>
      </w:tblGrid>
      <w:tr w:rsidR="00FD7FEC" w:rsidRPr="003A575B" w:rsidTr="0054159E">
        <w:trPr>
          <w:trHeight w:val="10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7FEC" w:rsidRPr="003A575B" w:rsidRDefault="00FD7FEC" w:rsidP="0054159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FE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81480443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D7FEC" w:rsidRPr="003A575B" w:rsidRDefault="00FD7FEC" w:rsidP="0054159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FEC" w:rsidRPr="003A575B" w:rsidRDefault="00FD7FEC" w:rsidP="0054159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</w:p>
          <w:p w:rsidR="00FD7FEC" w:rsidRPr="003A575B" w:rsidRDefault="00FD7FEC" w:rsidP="0054159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FD7FEC" w:rsidRPr="003A575B" w:rsidRDefault="00FD7FEC" w:rsidP="0054159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FEC" w:rsidRPr="003A575B" w:rsidRDefault="00FD7FEC" w:rsidP="0054159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7FEC" w:rsidRPr="003A575B" w:rsidRDefault="00FD7FEC" w:rsidP="0054159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FD7FEC" w:rsidRPr="003A575B" w:rsidTr="0054159E">
        <w:trPr>
          <w:trHeight w:val="590"/>
        </w:trPr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7FEC" w:rsidRPr="003A575B" w:rsidRDefault="00FD7FEC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FE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81480442"/>
              </w:rPr>
              <w:t>預金種</w:t>
            </w:r>
            <w:r w:rsidRPr="00FD7FE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81480442"/>
              </w:rPr>
              <w:t>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FEC" w:rsidRPr="003A575B" w:rsidRDefault="00FD7FEC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１普通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・総合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２当座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FEC" w:rsidRPr="003A575B" w:rsidRDefault="00FD7FEC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D7FEC" w:rsidRPr="003A575B" w:rsidRDefault="00FD7FEC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FEC" w:rsidRPr="003A575B" w:rsidTr="0054159E">
        <w:trPr>
          <w:trHeight w:val="340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7FEC" w:rsidRPr="00A75F99" w:rsidRDefault="00FD7FEC" w:rsidP="0054159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75F99">
              <w:rPr>
                <w:rFonts w:ascii="ＭＳ 明朝" w:eastAsia="ＭＳ 明朝" w:hAnsi="ＭＳ 明朝" w:hint="eastAsia"/>
                <w:sz w:val="20"/>
                <w:szCs w:val="24"/>
              </w:rPr>
              <w:t>（フリガナ）</w:t>
            </w:r>
          </w:p>
          <w:p w:rsidR="00FD7FEC" w:rsidRDefault="00FD7FEC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FE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81480441"/>
              </w:rPr>
              <w:t>口座名義人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auto"/>
            </w:tcBorders>
            <w:vAlign w:val="center"/>
          </w:tcPr>
          <w:p w:rsidR="00FD7FEC" w:rsidRPr="00A75F99" w:rsidRDefault="00FD7FEC" w:rsidP="0054159E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D7FEC" w:rsidRPr="003A575B" w:rsidTr="0054159E">
        <w:trPr>
          <w:trHeight w:val="590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FEC" w:rsidRPr="003A575B" w:rsidRDefault="00FD7FEC" w:rsidP="00541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16" w:type="dxa"/>
            <w:gridSpan w:val="4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FEC" w:rsidRPr="003A575B" w:rsidRDefault="00FD7FEC" w:rsidP="00541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7FEC" w:rsidRDefault="00FD7FEC" w:rsidP="00FD7FEC">
      <w:pPr>
        <w:rPr>
          <w:rFonts w:ascii="ＭＳ 明朝" w:eastAsia="ＭＳ 明朝" w:hAnsi="ＭＳ 明朝"/>
          <w:sz w:val="24"/>
          <w:szCs w:val="24"/>
        </w:rPr>
      </w:pPr>
    </w:p>
    <w:p w:rsidR="00FD7FEC" w:rsidRDefault="00FD7FEC" w:rsidP="00FD7FEC">
      <w:pPr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注意事項</w:t>
      </w:r>
      <w:r w:rsidRPr="003A575B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7FEC" w:rsidRDefault="00FD7FEC" w:rsidP="00FD7FE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A575B">
        <w:rPr>
          <w:rFonts w:ascii="ＭＳ 明朝" w:eastAsia="ＭＳ 明朝" w:hAnsi="ＭＳ 明朝" w:hint="eastAsia"/>
          <w:sz w:val="24"/>
          <w:szCs w:val="24"/>
        </w:rPr>
        <w:t>兵庫県・経営円滑化貸付をご利用された方は、借入金融機関の口座を、政府系金融機関をご利用された方は、償還金の引き落としを行っている金融機関の口座をご記入</w:t>
      </w:r>
      <w:r w:rsidRPr="001502F9">
        <w:rPr>
          <w:rFonts w:ascii="ＭＳ 明朝" w:eastAsia="ＭＳ 明朝" w:hAnsi="ＭＳ 明朝" w:hint="eastAsia"/>
          <w:sz w:val="24"/>
          <w:szCs w:val="24"/>
        </w:rPr>
        <w:t>くだ</w:t>
      </w:r>
      <w:r w:rsidRPr="003A575B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FD7FEC" w:rsidRPr="00D24FE9" w:rsidRDefault="00FD7FEC" w:rsidP="00FD7FE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3A575B">
        <w:rPr>
          <w:rFonts w:ascii="ＭＳ 明朝" w:eastAsia="ＭＳ 明朝" w:hAnsi="ＭＳ 明朝" w:hint="eastAsia"/>
          <w:sz w:val="24"/>
          <w:szCs w:val="24"/>
        </w:rPr>
        <w:t>利子補給金</w:t>
      </w:r>
      <w:r>
        <w:rPr>
          <w:rFonts w:ascii="ＭＳ 明朝" w:eastAsia="ＭＳ 明朝" w:hAnsi="ＭＳ 明朝" w:hint="eastAsia"/>
          <w:sz w:val="24"/>
          <w:szCs w:val="24"/>
        </w:rPr>
        <w:t>の請求の場合は、</w:t>
      </w:r>
      <w:r w:rsidRPr="003A575B">
        <w:rPr>
          <w:rFonts w:ascii="ＭＳ 明朝" w:eastAsia="ＭＳ 明朝" w:hAnsi="ＭＳ 明朝" w:hint="eastAsia"/>
          <w:sz w:val="24"/>
          <w:szCs w:val="24"/>
        </w:rPr>
        <w:t>支払った</w:t>
      </w:r>
      <w:r>
        <w:rPr>
          <w:rFonts w:ascii="ＭＳ 明朝" w:eastAsia="ＭＳ 明朝" w:hAnsi="ＭＳ 明朝" w:hint="eastAsia"/>
          <w:sz w:val="24"/>
          <w:szCs w:val="24"/>
        </w:rPr>
        <w:t>利子</w:t>
      </w:r>
      <w:r w:rsidRPr="003A575B">
        <w:rPr>
          <w:rFonts w:ascii="ＭＳ 明朝" w:eastAsia="ＭＳ 明朝" w:hAnsi="ＭＳ 明朝" w:hint="eastAsia"/>
          <w:sz w:val="24"/>
          <w:szCs w:val="24"/>
        </w:rPr>
        <w:t>が確認できる資料（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1502F9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４号「利子額証明書」</w:t>
      </w:r>
      <w:r w:rsidRPr="003A575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0D56FB" w:rsidRPr="00FD7FEC" w:rsidRDefault="000D56FB" w:rsidP="00FD7FEC">
      <w:pPr>
        <w:rPr>
          <w:rFonts w:ascii="ＭＳ 明朝" w:eastAsia="ＭＳ 明朝" w:hAnsi="ＭＳ 明朝" w:hint="eastAsia"/>
          <w:sz w:val="24"/>
          <w:szCs w:val="24"/>
        </w:rPr>
      </w:pPr>
    </w:p>
    <w:sectPr w:rsidR="000D56FB" w:rsidRPr="00FD7FEC" w:rsidSect="008A57A6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B"/>
    <w:rsid w:val="000D56FB"/>
    <w:rsid w:val="008A57A6"/>
    <w:rsid w:val="00D138B1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160F7"/>
  <w15:chartTrackingRefBased/>
  <w15:docId w15:val="{021189F1-14D3-41B1-A591-AAF28AE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56F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0D56F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2022-07-22T00:39:00Z</dcterms:created>
  <dcterms:modified xsi:type="dcterms:W3CDTF">2022-07-22T00:39:00Z</dcterms:modified>
</cp:coreProperties>
</file>